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53" w:rsidRPr="001A637E" w:rsidRDefault="00FE6753" w:rsidP="00FE6753">
      <w:pPr>
        <w:pStyle w:val="2"/>
        <w:spacing w:before="0" w:beforeAutospacing="0" w:after="0" w:afterAutospacing="0"/>
        <w:jc w:val="both"/>
      </w:pPr>
      <w:r w:rsidRPr="001A637E">
        <w:t>Подлежат ли призыву на срочную военную службу студенты средних профессиональных заведений?</w:t>
      </w:r>
    </w:p>
    <w:p w:rsidR="00FE6753" w:rsidRPr="001A637E" w:rsidRDefault="00FE6753" w:rsidP="00FE6753">
      <w:pPr>
        <w:pStyle w:val="a3"/>
        <w:spacing w:before="0" w:beforeAutospacing="0" w:after="0" w:afterAutospacing="0"/>
        <w:jc w:val="both"/>
      </w:pPr>
      <w:r w:rsidRPr="001A637E">
        <w:t>Категории граждан, имеющих право на предоставление отсрочки от призыва на военную службу, определены статьей 24 Федерального закона от 28.03.1998 № 53-ФЗ «О воинской обязанности и военной службе».</w:t>
      </w:r>
    </w:p>
    <w:p w:rsidR="00FE6753" w:rsidRPr="001A637E" w:rsidRDefault="00FE6753" w:rsidP="00FE6753">
      <w:pPr>
        <w:pStyle w:val="a3"/>
        <w:spacing w:before="0" w:beforeAutospacing="0" w:after="0" w:afterAutospacing="0"/>
        <w:jc w:val="both"/>
      </w:pPr>
      <w:r w:rsidRPr="001A637E">
        <w:t>Федеральным законом от 14.10.2014 № 302-ФЗ указанная статья претерпела изменения.</w:t>
      </w:r>
    </w:p>
    <w:p w:rsidR="00FE6753" w:rsidRPr="001A637E" w:rsidRDefault="00FE6753" w:rsidP="00FE6753">
      <w:pPr>
        <w:pStyle w:val="a3"/>
        <w:spacing w:before="0" w:beforeAutospacing="0" w:after="0" w:afterAutospacing="0"/>
        <w:jc w:val="both"/>
      </w:pPr>
      <w:proofErr w:type="gramStart"/>
      <w:r w:rsidRPr="001A637E">
        <w:t>Начиная с 01.01.2017, право отсрочки получили студенты очной формы обучения в образовательных организациях по имеющим государственную аккредитацию образовательным программам среднего профессионального образования - в период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стандартами.</w:t>
      </w:r>
      <w:proofErr w:type="gramEnd"/>
    </w:p>
    <w:p w:rsidR="00FE6753" w:rsidRPr="001A637E" w:rsidRDefault="00FE6753" w:rsidP="00FE6753">
      <w:pPr>
        <w:pStyle w:val="a3"/>
        <w:spacing w:before="0" w:beforeAutospacing="0" w:after="0" w:afterAutospacing="0"/>
        <w:jc w:val="both"/>
      </w:pPr>
      <w:r w:rsidRPr="001A637E">
        <w:t>Призывать в армию студентов техникумов и колледжей теперь можно только после того, как они сдадут выпускные экзамены.</w:t>
      </w:r>
    </w:p>
    <w:p w:rsidR="00FE6753" w:rsidRPr="001A637E" w:rsidRDefault="00FE6753" w:rsidP="00FE6753">
      <w:pPr>
        <w:pStyle w:val="a3"/>
        <w:spacing w:before="0" w:beforeAutospacing="0" w:after="0" w:afterAutospacing="0"/>
        <w:jc w:val="both"/>
      </w:pPr>
      <w:proofErr w:type="gramStart"/>
      <w:r w:rsidRPr="001A637E">
        <w:t>Граждане, 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образования, которым уже была предоставлена отсрочка от призыва на военную службу в связи с обучением по очной форме по образовательным программам среднего профессионального образования, пользуются указанной отсрочкой в течение всего периода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</w:t>
      </w:r>
      <w:proofErr w:type="gramEnd"/>
      <w:r w:rsidRPr="001A637E">
        <w:t xml:space="preserve"> стандартами.</w:t>
      </w:r>
    </w:p>
    <w:p w:rsidR="00FE6753" w:rsidRPr="001A637E" w:rsidRDefault="00FE6753" w:rsidP="00FE6753">
      <w:pPr>
        <w:pStyle w:val="a3"/>
        <w:spacing w:before="0" w:beforeAutospacing="0" w:after="0" w:afterAutospacing="0"/>
        <w:jc w:val="both"/>
      </w:pPr>
      <w:r w:rsidRPr="001A637E">
        <w:t>Таким образом, отсрочка от призыва на военную службу для студентов, получающих среднее профессиональное образование, будет предоставляться независимо от достижения ими определенного возраста.</w:t>
      </w:r>
    </w:p>
    <w:p w:rsidR="00FE6753" w:rsidRPr="001A637E" w:rsidRDefault="00FE6753" w:rsidP="00FE6753">
      <w:pPr>
        <w:pStyle w:val="a3"/>
        <w:spacing w:before="0" w:beforeAutospacing="0" w:after="0" w:afterAutospacing="0"/>
        <w:jc w:val="both"/>
      </w:pPr>
      <w:r w:rsidRPr="001A637E">
        <w:t xml:space="preserve">Ранее, согласно статье 24 закона право на отсрочку </w:t>
      </w:r>
      <w:proofErr w:type="gramStart"/>
      <w:r w:rsidRPr="001A637E">
        <w:t>имели указанные граждане в возрасте до 20 лет Изменения действуют</w:t>
      </w:r>
      <w:proofErr w:type="gramEnd"/>
      <w:r w:rsidRPr="001A637E">
        <w:t xml:space="preserve"> с 01.01.2017.</w:t>
      </w:r>
    </w:p>
    <w:p w:rsidR="00FE6753" w:rsidRPr="001A637E" w:rsidRDefault="00FE6753" w:rsidP="00FE6753">
      <w:pPr>
        <w:pStyle w:val="a3"/>
        <w:spacing w:before="0" w:beforeAutospacing="0" w:after="0" w:afterAutospacing="0"/>
        <w:jc w:val="both"/>
      </w:pPr>
      <w:r w:rsidRPr="001A637E">
        <w:t>Подготовлено Урицким межрайонным прокурором советником юстиции Капустянским К.В.</w:t>
      </w: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6753"/>
    <w:rsid w:val="00D166E0"/>
    <w:rsid w:val="00F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FE6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2017-05-03T07:33:00Z</dcterms:created>
  <dcterms:modified xsi:type="dcterms:W3CDTF">2017-05-03T07:34:00Z</dcterms:modified>
</cp:coreProperties>
</file>