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73" w:rsidRPr="005956D2" w:rsidRDefault="00E52D73" w:rsidP="005956D2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rPr>
          <w:bCs w:val="0"/>
          <w:color w:val="383838"/>
          <w:sz w:val="28"/>
          <w:szCs w:val="28"/>
        </w:rPr>
      </w:pPr>
      <w:r w:rsidRPr="005956D2">
        <w:rPr>
          <w:bCs w:val="0"/>
          <w:color w:val="383838"/>
          <w:sz w:val="28"/>
          <w:szCs w:val="28"/>
        </w:rPr>
        <w:t>Чем регулируется порядок рассмотрения обращений граждан органами прокуратуры?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Общий порядок обращения в государственные органы, органы местного самоуправления регламентирован Федеральным законом от 02.05.2006 № 59-ФЗ «О порядке рассмотрения обращений граждан Российской Федерации.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В силу данного Закона граждане реализуют гарантированное им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Рассмотрение обращений граждан государственными органами осуществляется бесплатно.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Федеральным законом «О прокуратуре Российской Федерации», которым установлено, что органами прокуратуры в соответствии с их полномочиями в порядке и сроки, установленные федеральным законодательством, разрешаются заявления, жалобы и иные обращения, содержащие сведения о нарушении законов.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В целях определения единого порядка рассмотрения обращений и организации приема граждан приказом Генерального прокурора Российской Федерации от 30.01.2013 № 45 утверждена Инструкция о порядке рассмотрения обращений и приема граждан в органах прокуратуры Российской Федерации.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Положения Инструкции не распространяются на обращения, для которых федеральными конституционными законами или федеральными законами установлен специальный порядок рассмотрения (например, обжалование действий и решений должностных лиц, осуществляющих уголовное судопроизводство, которое осуществляется в порядке, установленном ст. 124 Уголовно-процессуального кодекса РФ).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 xml:space="preserve">Обращаю внимание на то, что органы прокуратуры не подменяют иные государственные органы и должностных лиц, осуществляющих </w:t>
      </w:r>
      <w:proofErr w:type="gramStart"/>
      <w:r w:rsidRPr="005956D2">
        <w:rPr>
          <w:color w:val="5E5E5E"/>
          <w:sz w:val="28"/>
          <w:szCs w:val="28"/>
        </w:rPr>
        <w:t>контроль за</w:t>
      </w:r>
      <w:proofErr w:type="gramEnd"/>
      <w:r w:rsidRPr="005956D2">
        <w:rPr>
          <w:color w:val="5E5E5E"/>
          <w:sz w:val="28"/>
          <w:szCs w:val="28"/>
        </w:rPr>
        <w:t xml:space="preserve"> соблюдением прав и свобод человека и гражданин, а также ведомственный контроль по вопросам следствия и дознания.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Обращения, разрешение которых не входит в компетенцию органов прокуратуры или подлежит разрешению другими органами и организациями в соответствии со ст. 8 Федерального закона «О порядке рассмотрения обращений граждан Российской Федерации» в 7-дневный срок с момента регистрации, направляются по принадлежности с уведомлением об этом заявителя.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lastRenderedPageBreak/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 С учетом названных требований закона первичные обращения, поступившие в органы прокуратуры, относящиеся к компетенции контролирующих органов или органов власти, направляются по подведомственности вопроса для принятия решения по существу.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При несогласии с решением, принятым по обращению руководителем органа контроля или органа власти оно может быть обжаловано в органы прокуратуры.</w:t>
      </w:r>
    </w:p>
    <w:p w:rsidR="00E52D73" w:rsidRPr="005956D2" w:rsidRDefault="00E52D73" w:rsidP="005956D2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5956D2">
        <w:rPr>
          <w:color w:val="5E5E5E"/>
          <w:sz w:val="28"/>
          <w:szCs w:val="28"/>
        </w:rPr>
        <w:t>Таким образом, к производству в органах прокуратуры принимаются обращения, по которым меры прокурорского реагирования используются по прямому указанию закона или полномочия других органов не достаточны для устранения нарушений закона.</w:t>
      </w:r>
    </w:p>
    <w:p w:rsidR="00E52D73" w:rsidRPr="005956D2" w:rsidRDefault="00E52D73" w:rsidP="005956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956D2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044B1C" w:rsidRDefault="00044B1C" w:rsidP="005956D2">
      <w:pPr>
        <w:spacing w:after="0"/>
      </w:pPr>
    </w:p>
    <w:sectPr w:rsidR="00044B1C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2D73"/>
    <w:rsid w:val="00044B1C"/>
    <w:rsid w:val="005956D2"/>
    <w:rsid w:val="00B56893"/>
    <w:rsid w:val="00E5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3"/>
  </w:style>
  <w:style w:type="paragraph" w:styleId="2">
    <w:name w:val="heading 2"/>
    <w:basedOn w:val="a"/>
    <w:link w:val="20"/>
    <w:uiPriority w:val="9"/>
    <w:qFormat/>
    <w:rsid w:val="00E52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2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2017-06-22T08:32:00Z</dcterms:created>
  <dcterms:modified xsi:type="dcterms:W3CDTF">2017-06-22T08:39:00Z</dcterms:modified>
</cp:coreProperties>
</file>